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9D" w:rsidRPr="00654942" w:rsidRDefault="00FB4C06">
      <w:pPr>
        <w:rPr>
          <w:b/>
          <w:sz w:val="32"/>
        </w:rPr>
      </w:pPr>
      <w:r w:rsidRPr="00654942">
        <w:rPr>
          <w:b/>
          <w:sz w:val="32"/>
        </w:rPr>
        <w:t xml:space="preserve">Use of WOA development </w:t>
      </w:r>
      <w:r w:rsidR="00834346" w:rsidRPr="00654942">
        <w:rPr>
          <w:b/>
          <w:sz w:val="32"/>
        </w:rPr>
        <w:t>fund.</w:t>
      </w:r>
      <w:bookmarkStart w:id="0" w:name="_GoBack"/>
      <w:bookmarkEnd w:id="0"/>
    </w:p>
    <w:p w:rsidR="00834346" w:rsidRDefault="00834346" w:rsidP="00834346">
      <w:r>
        <w:t>There is a WOA development fund which has come from funds that have been generated from the successful Croeso multi</w:t>
      </w:r>
      <w:r w:rsidR="009A2BB6">
        <w:t xml:space="preserve"> day events</w:t>
      </w:r>
      <w:r>
        <w:t xml:space="preserve"> held every 4 years.  The main part of this is as a result of British Orienteering refunding 50% of its standard levies - under an</w:t>
      </w:r>
      <w:r w:rsidR="009A2BB6">
        <w:t xml:space="preserve"> agreement with all the Summer </w:t>
      </w:r>
      <w:r>
        <w:t>Multi Day events (i.e. incl</w:t>
      </w:r>
      <w:r w:rsidR="009A2BB6">
        <w:t>.</w:t>
      </w:r>
      <w:r>
        <w:t xml:space="preserve"> biennial Scottish 6 day and Lakeland 5 as well as Croeso) – that was made many years ago.    The expectation is that such funds generated would then be used to help with the development  of orienteering in the region concerned.</w:t>
      </w:r>
    </w:p>
    <w:p w:rsidR="00834346" w:rsidRDefault="00834346" w:rsidP="00834346">
      <w:r>
        <w:t>Monies in the development fund may be used to support central initiatives as decided by the WOA Committee.  For example in 2015 a WOA Volunteers  Weekend  was organised and paid for f</w:t>
      </w:r>
      <w:r w:rsidR="004C69A7">
        <w:t>rom</w:t>
      </w:r>
      <w:r>
        <w:t xml:space="preserve"> this fund.  In the main however the view of the WOA committee is that</w:t>
      </w:r>
      <w:r w:rsidR="00BA11F7">
        <w:t xml:space="preserve"> investment in </w:t>
      </w:r>
      <w:r>
        <w:t xml:space="preserve">Orienteering development in Wales is </w:t>
      </w:r>
      <w:r w:rsidR="00BA11F7">
        <w:rPr>
          <w:rFonts w:ascii="Calibri" w:eastAsia="Calibri" w:hAnsi="Calibri" w:cs="Times New Roman"/>
        </w:rPr>
        <w:t xml:space="preserve">most likely to succeed if initiated, driven and managed from within the clubs.  </w:t>
      </w:r>
      <w:r w:rsidR="00BA11F7">
        <w:t xml:space="preserve">The monies in the WOA development fund are therefore best used to support the clubs in their development efforts.  </w:t>
      </w:r>
      <w:r>
        <w:t xml:space="preserve"> The purpose of this paper is to describe how clubs can apply for grants from the WOA development fund. </w:t>
      </w:r>
    </w:p>
    <w:p w:rsidR="00F65534" w:rsidRPr="00FF15E9" w:rsidRDefault="00BA11F7">
      <w:r>
        <w:t>WOA has distinguishe</w:t>
      </w:r>
      <w:r w:rsidR="004C69A7">
        <w:t>d</w:t>
      </w:r>
      <w:r>
        <w:t xml:space="preserve"> </w:t>
      </w:r>
      <w:r w:rsidR="00721C8C">
        <w:t xml:space="preserve">between </w:t>
      </w:r>
      <w:r>
        <w:t xml:space="preserve"> two categories  of development spend -  </w:t>
      </w:r>
      <w:r w:rsidR="00721C8C">
        <w:t xml:space="preserve">1) </w:t>
      </w:r>
      <w:r>
        <w:t>Ty</w:t>
      </w:r>
      <w:r w:rsidR="00721C8C">
        <w:t>pes of spend that it routinely expects to provide match funding for</w:t>
      </w:r>
      <w:r w:rsidR="004C69A7">
        <w:t xml:space="preserve"> and so wants to manage with minimum </w:t>
      </w:r>
      <w:r w:rsidR="002E5F47">
        <w:t>bureaucracy</w:t>
      </w:r>
      <w:r w:rsidR="00721C8C">
        <w:t>,   and  - 2) Types of spend that will not be routinely match funded, but which could be if part of an agreed specific  development  initiative.  In either case,</w:t>
      </w:r>
      <w:r w:rsidR="00F65534" w:rsidRPr="00FF15E9">
        <w:t xml:space="preserve"> WOA will support by funding up to 50% having taken into account any external grant funding.</w:t>
      </w:r>
      <w:r w:rsidR="00FF15E9">
        <w:t xml:space="preserve">   By ensuring that clubs put some of their own money into any initiative, they are incentivised to ensure that it is spent well.</w:t>
      </w:r>
    </w:p>
    <w:p w:rsidR="0019269B" w:rsidRPr="001F62C5" w:rsidRDefault="0019269B" w:rsidP="0019269B">
      <w:pPr>
        <w:rPr>
          <w:rFonts w:ascii="Calibri" w:eastAsia="Calibri" w:hAnsi="Calibri" w:cs="Times New Roman"/>
          <w:b/>
        </w:rPr>
      </w:pPr>
      <w:r>
        <w:rPr>
          <w:rFonts w:ascii="Calibri" w:eastAsia="Calibri" w:hAnsi="Calibri" w:cs="Times New Roman"/>
          <w:b/>
        </w:rPr>
        <w:t>Development spend that WOA will</w:t>
      </w:r>
      <w:r w:rsidRPr="001F62C5">
        <w:rPr>
          <w:rFonts w:ascii="Calibri" w:eastAsia="Calibri" w:hAnsi="Calibri" w:cs="Times New Roman"/>
          <w:b/>
        </w:rPr>
        <w:t xml:space="preserve"> routinely provide match funding for.</w:t>
      </w:r>
    </w:p>
    <w:p w:rsidR="0019269B" w:rsidRDefault="0019269B" w:rsidP="0019269B">
      <w:pPr>
        <w:rPr>
          <w:rFonts w:ascii="Calibri" w:eastAsia="Calibri" w:hAnsi="Calibri" w:cs="Times New Roman"/>
        </w:rPr>
      </w:pPr>
      <w:r>
        <w:rPr>
          <w:rFonts w:ascii="Calibri" w:eastAsia="Calibri" w:hAnsi="Calibri" w:cs="Times New Roman"/>
        </w:rPr>
        <w:t>Volunteer support;</w:t>
      </w:r>
    </w:p>
    <w:p w:rsidR="0019269B" w:rsidRDefault="0019269B" w:rsidP="0019269B">
      <w:pPr>
        <w:ind w:firstLine="720"/>
        <w:rPr>
          <w:rFonts w:ascii="Calibri" w:eastAsia="Calibri" w:hAnsi="Calibri" w:cs="Times New Roman"/>
        </w:rPr>
      </w:pPr>
      <w:r>
        <w:rPr>
          <w:rFonts w:ascii="Calibri" w:eastAsia="Calibri" w:hAnsi="Calibri" w:cs="Times New Roman"/>
        </w:rPr>
        <w:t>Coaching Qualifications and CPD</w:t>
      </w:r>
    </w:p>
    <w:p w:rsidR="00011E7A" w:rsidRDefault="0019269B" w:rsidP="0019269B">
      <w:pPr>
        <w:ind w:firstLine="720"/>
        <w:rPr>
          <w:rFonts w:ascii="Calibri" w:eastAsia="Calibri" w:hAnsi="Calibri" w:cs="Times New Roman"/>
        </w:rPr>
      </w:pPr>
      <w:r>
        <w:rPr>
          <w:rFonts w:ascii="Calibri" w:eastAsia="Calibri" w:hAnsi="Calibri" w:cs="Times New Roman"/>
        </w:rPr>
        <w:t>Mapping courses</w:t>
      </w:r>
    </w:p>
    <w:p w:rsidR="00011E7A" w:rsidRDefault="0019269B" w:rsidP="0019269B">
      <w:pPr>
        <w:ind w:firstLine="720"/>
        <w:rPr>
          <w:rFonts w:ascii="Calibri" w:eastAsia="Calibri" w:hAnsi="Calibri" w:cs="Times New Roman"/>
        </w:rPr>
      </w:pPr>
      <w:r>
        <w:rPr>
          <w:rFonts w:ascii="Calibri" w:eastAsia="Calibri" w:hAnsi="Calibri" w:cs="Times New Roman"/>
        </w:rPr>
        <w:t>Planning courses</w:t>
      </w:r>
    </w:p>
    <w:p w:rsidR="00011E7A" w:rsidRDefault="00011E7A" w:rsidP="0019269B">
      <w:pPr>
        <w:ind w:firstLine="720"/>
        <w:rPr>
          <w:rFonts w:ascii="Calibri" w:eastAsia="Calibri" w:hAnsi="Calibri" w:cs="Times New Roman"/>
        </w:rPr>
      </w:pPr>
      <w:r>
        <w:rPr>
          <w:rFonts w:ascii="Calibri" w:eastAsia="Calibri" w:hAnsi="Calibri" w:cs="Times New Roman"/>
        </w:rPr>
        <w:t>C</w:t>
      </w:r>
      <w:r w:rsidR="0019269B">
        <w:rPr>
          <w:rFonts w:ascii="Calibri" w:eastAsia="Calibri" w:hAnsi="Calibri" w:cs="Times New Roman"/>
        </w:rPr>
        <w:t>ontrolling courses</w:t>
      </w:r>
    </w:p>
    <w:p w:rsidR="0019269B" w:rsidRDefault="00011E7A" w:rsidP="0019269B">
      <w:pPr>
        <w:ind w:firstLine="720"/>
        <w:rPr>
          <w:rFonts w:ascii="Calibri" w:eastAsia="Calibri" w:hAnsi="Calibri" w:cs="Times New Roman"/>
        </w:rPr>
      </w:pPr>
      <w:r>
        <w:rPr>
          <w:rFonts w:ascii="Calibri" w:eastAsia="Calibri" w:hAnsi="Calibri" w:cs="Times New Roman"/>
        </w:rPr>
        <w:t xml:space="preserve">Safety courses </w:t>
      </w:r>
      <w:r w:rsidR="0019269B">
        <w:rPr>
          <w:rFonts w:ascii="Calibri" w:eastAsia="Calibri" w:hAnsi="Calibri" w:cs="Times New Roman"/>
        </w:rPr>
        <w:t xml:space="preserve"> </w:t>
      </w:r>
    </w:p>
    <w:p w:rsidR="0019269B" w:rsidRDefault="0019269B" w:rsidP="0019269B">
      <w:pPr>
        <w:ind w:firstLine="720"/>
        <w:rPr>
          <w:rFonts w:ascii="Calibri" w:eastAsia="Calibri" w:hAnsi="Calibri" w:cs="Times New Roman"/>
        </w:rPr>
      </w:pPr>
      <w:r>
        <w:rPr>
          <w:rFonts w:ascii="Calibri" w:eastAsia="Calibri" w:hAnsi="Calibri" w:cs="Times New Roman"/>
        </w:rPr>
        <w:t>Meetings with third parties for development purposes</w:t>
      </w:r>
    </w:p>
    <w:p w:rsidR="0019269B" w:rsidRDefault="0019269B" w:rsidP="0019269B">
      <w:pPr>
        <w:ind w:firstLine="720"/>
        <w:rPr>
          <w:rFonts w:ascii="Calibri" w:eastAsia="Calibri" w:hAnsi="Calibri" w:cs="Times New Roman"/>
        </w:rPr>
      </w:pPr>
      <w:r>
        <w:rPr>
          <w:rFonts w:ascii="Calibri" w:eastAsia="Calibri" w:hAnsi="Calibri" w:cs="Times New Roman"/>
        </w:rPr>
        <w:t>Volunteer mapping – expenses entailed.</w:t>
      </w:r>
    </w:p>
    <w:p w:rsidR="0019269B" w:rsidRDefault="0019269B" w:rsidP="0019269B">
      <w:pPr>
        <w:ind w:firstLine="720"/>
        <w:rPr>
          <w:rFonts w:ascii="Calibri" w:eastAsia="Calibri" w:hAnsi="Calibri" w:cs="Times New Roman"/>
        </w:rPr>
      </w:pPr>
      <w:r>
        <w:rPr>
          <w:rFonts w:ascii="Calibri" w:eastAsia="Calibri" w:hAnsi="Calibri" w:cs="Times New Roman"/>
        </w:rPr>
        <w:t>Volunteer support of orienteering for third parties</w:t>
      </w:r>
    </w:p>
    <w:p w:rsidR="00011E7A" w:rsidRDefault="00011E7A" w:rsidP="00011E7A">
      <w:pPr>
        <w:rPr>
          <w:rFonts w:ascii="Calibri" w:eastAsia="Calibri" w:hAnsi="Calibri" w:cs="Times New Roman"/>
        </w:rPr>
      </w:pPr>
      <w:r>
        <w:rPr>
          <w:rFonts w:ascii="Calibri" w:eastAsia="Calibri" w:hAnsi="Calibri" w:cs="Times New Roman"/>
        </w:rPr>
        <w:t>Note f</w:t>
      </w:r>
      <w:r w:rsidR="009A2BB6">
        <w:rPr>
          <w:rFonts w:ascii="Calibri" w:eastAsia="Calibri" w:hAnsi="Calibri" w:cs="Times New Roman"/>
        </w:rPr>
        <w:t>or all the above it is expected that the club will fund</w:t>
      </w:r>
      <w:r>
        <w:rPr>
          <w:rFonts w:ascii="Calibri" w:eastAsia="Calibri" w:hAnsi="Calibri" w:cs="Times New Roman"/>
        </w:rPr>
        <w:t xml:space="preserve"> 50%</w:t>
      </w:r>
      <w:r w:rsidR="009A2BB6">
        <w:rPr>
          <w:rFonts w:ascii="Calibri" w:eastAsia="Calibri" w:hAnsi="Calibri" w:cs="Times New Roman"/>
        </w:rPr>
        <w:t>.</w:t>
      </w:r>
      <w:r>
        <w:rPr>
          <w:rFonts w:ascii="Calibri" w:eastAsia="Calibri" w:hAnsi="Calibri" w:cs="Times New Roman"/>
        </w:rPr>
        <w:t xml:space="preserve"> So for example if a club agrees to fund a member to get a coaching qualification, WOA will fund 50%. And the club the other 50%. The</w:t>
      </w:r>
      <w:r w:rsidR="00D27CC6">
        <w:rPr>
          <w:rFonts w:ascii="Calibri" w:eastAsia="Calibri" w:hAnsi="Calibri" w:cs="Times New Roman"/>
        </w:rPr>
        <w:t xml:space="preserve"> assumption is that the club will only spend their money if they think that person is likely to use that qualification to help the club.</w:t>
      </w:r>
    </w:p>
    <w:p w:rsidR="0019269B" w:rsidRDefault="0019269B" w:rsidP="0019269B">
      <w:pPr>
        <w:rPr>
          <w:rFonts w:ascii="Calibri" w:eastAsia="Calibri" w:hAnsi="Calibri" w:cs="Times New Roman"/>
        </w:rPr>
      </w:pPr>
      <w:r>
        <w:rPr>
          <w:rFonts w:ascii="Calibri" w:eastAsia="Calibri" w:hAnsi="Calibri" w:cs="Times New Roman"/>
        </w:rPr>
        <w:lastRenderedPageBreak/>
        <w:t>New Member Packs</w:t>
      </w:r>
      <w:r w:rsidR="00144B0F">
        <w:rPr>
          <w:rFonts w:ascii="Calibri" w:eastAsia="Calibri" w:hAnsi="Calibri" w:cs="Times New Roman"/>
        </w:rPr>
        <w:t xml:space="preserve"> – e.g. materials, books </w:t>
      </w:r>
      <w:r w:rsidR="009A2BB6">
        <w:rPr>
          <w:rFonts w:ascii="Calibri" w:eastAsia="Calibri" w:hAnsi="Calibri" w:cs="Times New Roman"/>
        </w:rPr>
        <w:t>etc.</w:t>
      </w:r>
      <w:r w:rsidR="00144B0F">
        <w:rPr>
          <w:rFonts w:ascii="Calibri" w:eastAsia="Calibri" w:hAnsi="Calibri" w:cs="Times New Roman"/>
        </w:rPr>
        <w:t xml:space="preserve"> sent out to new members to give them more information about the sport.</w:t>
      </w:r>
    </w:p>
    <w:p w:rsidR="0019269B" w:rsidRDefault="009A2BB6" w:rsidP="0019269B">
      <w:pPr>
        <w:rPr>
          <w:rFonts w:ascii="Calibri" w:eastAsia="Calibri" w:hAnsi="Calibri" w:cs="Times New Roman"/>
        </w:rPr>
      </w:pPr>
      <w:r>
        <w:rPr>
          <w:rFonts w:ascii="Calibri" w:eastAsia="Calibri" w:hAnsi="Calibri" w:cs="Times New Roman"/>
        </w:rPr>
        <w:t xml:space="preserve">Publicity </w:t>
      </w:r>
      <w:r w:rsidR="0019269B">
        <w:rPr>
          <w:rFonts w:ascii="Calibri" w:eastAsia="Calibri" w:hAnsi="Calibri" w:cs="Times New Roman"/>
        </w:rPr>
        <w:t>-</w:t>
      </w:r>
      <w:r w:rsidR="00654942">
        <w:rPr>
          <w:rFonts w:ascii="Calibri" w:eastAsia="Calibri" w:hAnsi="Calibri" w:cs="Times New Roman"/>
        </w:rPr>
        <w:t xml:space="preserve"> whilst</w:t>
      </w:r>
      <w:r w:rsidR="0019269B">
        <w:rPr>
          <w:rFonts w:ascii="Calibri" w:eastAsia="Calibri" w:hAnsi="Calibri" w:cs="Times New Roman"/>
        </w:rPr>
        <w:t xml:space="preserve"> it can be argued that flyers targeted at current Orienteers should be specifically excluded from this</w:t>
      </w:r>
      <w:proofErr w:type="gramStart"/>
      <w:r w:rsidR="0019269B">
        <w:rPr>
          <w:rFonts w:ascii="Calibri" w:eastAsia="Calibri" w:hAnsi="Calibri" w:cs="Times New Roman"/>
        </w:rPr>
        <w:t>,  that</w:t>
      </w:r>
      <w:proofErr w:type="gramEnd"/>
      <w:r w:rsidR="0019269B">
        <w:rPr>
          <w:rFonts w:ascii="Calibri" w:eastAsia="Calibri" w:hAnsi="Calibri" w:cs="Times New Roman"/>
        </w:rPr>
        <w:t xml:space="preserve"> distinction could be quite difficult to make – a flyer advertising a series of events  could equally be used to stick up around local leisure centres  and to put out at other clubs events. For simplicity’s sake, it is easiest just to class as a qualifying spend – especially given the sums likely to be involved.</w:t>
      </w:r>
    </w:p>
    <w:p w:rsidR="009C6789" w:rsidRDefault="009C6789" w:rsidP="0019269B">
      <w:pPr>
        <w:rPr>
          <w:rFonts w:ascii="Calibri" w:eastAsia="Calibri" w:hAnsi="Calibri" w:cs="Times New Roman"/>
        </w:rPr>
      </w:pPr>
      <w:r>
        <w:rPr>
          <w:rFonts w:ascii="Calibri" w:eastAsia="Calibri" w:hAnsi="Calibri" w:cs="Times New Roman"/>
        </w:rPr>
        <w:t xml:space="preserve">Things like club sail banners </w:t>
      </w:r>
      <w:r w:rsidR="009A2BB6">
        <w:rPr>
          <w:rFonts w:ascii="Calibri" w:eastAsia="Calibri" w:hAnsi="Calibri" w:cs="Times New Roman"/>
        </w:rPr>
        <w:t>can</w:t>
      </w:r>
      <w:r>
        <w:rPr>
          <w:rFonts w:ascii="Calibri" w:eastAsia="Calibri" w:hAnsi="Calibri" w:cs="Times New Roman"/>
        </w:rPr>
        <w:t xml:space="preserve"> also be reasonably treated as publicity – so long as they actually have the words “orienteering” prominently on them. </w:t>
      </w:r>
    </w:p>
    <w:p w:rsidR="0019269B" w:rsidRDefault="0019269B" w:rsidP="0019269B">
      <w:pPr>
        <w:rPr>
          <w:rFonts w:ascii="Calibri" w:eastAsia="Calibri" w:hAnsi="Calibri" w:cs="Times New Roman"/>
          <w:b/>
        </w:rPr>
      </w:pPr>
    </w:p>
    <w:p w:rsidR="0019269B" w:rsidRDefault="009A2BB6" w:rsidP="0019269B">
      <w:pPr>
        <w:rPr>
          <w:rFonts w:ascii="Calibri" w:eastAsia="Calibri" w:hAnsi="Calibri" w:cs="Times New Roman"/>
        </w:rPr>
      </w:pPr>
      <w:r>
        <w:rPr>
          <w:rFonts w:ascii="Calibri" w:eastAsia="Calibri" w:hAnsi="Calibri" w:cs="Times New Roman"/>
          <w:b/>
        </w:rPr>
        <w:t>Process</w:t>
      </w:r>
      <w:r>
        <w:rPr>
          <w:rFonts w:ascii="Calibri" w:eastAsia="Calibri" w:hAnsi="Calibri" w:cs="Times New Roman"/>
        </w:rPr>
        <w:t xml:space="preserve"> -</w:t>
      </w:r>
      <w:r w:rsidR="0019269B">
        <w:rPr>
          <w:rFonts w:ascii="Calibri" w:eastAsia="Calibri" w:hAnsi="Calibri" w:cs="Times New Roman"/>
        </w:rPr>
        <w:t xml:space="preserve"> Once spend has been made, apply by email to the WOA development officer briefly describing the spend. </w:t>
      </w:r>
      <w:r>
        <w:rPr>
          <w:rFonts w:ascii="Calibri" w:eastAsia="Calibri" w:hAnsi="Calibri" w:cs="Times New Roman"/>
        </w:rPr>
        <w:t>They will confirm (or otherwise) that the spend</w:t>
      </w:r>
      <w:r w:rsidR="0019269B">
        <w:rPr>
          <w:rFonts w:ascii="Calibri" w:eastAsia="Calibri" w:hAnsi="Calibri" w:cs="Times New Roman"/>
        </w:rPr>
        <w:t xml:space="preserve"> fits within this category and request that the WOA treasurer make the appropriate payment.</w:t>
      </w:r>
    </w:p>
    <w:p w:rsidR="0019269B" w:rsidRDefault="0019269B" w:rsidP="0019269B">
      <w:pPr>
        <w:rPr>
          <w:rFonts w:ascii="Calibri" w:eastAsia="Calibri" w:hAnsi="Calibri" w:cs="Times New Roman"/>
        </w:rPr>
      </w:pPr>
      <w:r>
        <w:rPr>
          <w:rFonts w:ascii="Calibri" w:eastAsia="Calibri" w:hAnsi="Calibri" w:cs="Times New Roman"/>
        </w:rPr>
        <w:t xml:space="preserve">In the first instance any club is limited to a maximum claim of £1,000 in the WOA financial year.  </w:t>
      </w:r>
      <w:r w:rsidR="00FF15E9">
        <w:rPr>
          <w:rFonts w:ascii="Calibri" w:eastAsia="Calibri" w:hAnsi="Calibri" w:cs="Times New Roman"/>
        </w:rPr>
        <w:t xml:space="preserve"> This figure </w:t>
      </w:r>
      <w:r w:rsidR="00721C8C">
        <w:rPr>
          <w:rFonts w:ascii="Calibri" w:eastAsia="Calibri" w:hAnsi="Calibri" w:cs="Times New Roman"/>
        </w:rPr>
        <w:t xml:space="preserve">will </w:t>
      </w:r>
      <w:r w:rsidR="00FF15E9">
        <w:rPr>
          <w:rFonts w:ascii="Calibri" w:eastAsia="Calibri" w:hAnsi="Calibri" w:cs="Times New Roman"/>
        </w:rPr>
        <w:t>be reviewed each year in the light of experience and the amount of available funds.</w:t>
      </w:r>
    </w:p>
    <w:p w:rsidR="00E01FDA" w:rsidRPr="00E01FDA" w:rsidRDefault="009C6789" w:rsidP="00E01FDA">
      <w:pPr>
        <w:rPr>
          <w:rFonts w:ascii="Calibri" w:eastAsia="Calibri" w:hAnsi="Calibri" w:cs="Times New Roman"/>
        </w:rPr>
      </w:pPr>
      <w:r>
        <w:rPr>
          <w:rFonts w:ascii="Calibri" w:eastAsia="Calibri" w:hAnsi="Calibri" w:cs="Times New Roman"/>
        </w:rPr>
        <w:t>If there is some doubt as to whe</w:t>
      </w:r>
      <w:r w:rsidR="009A2BB6">
        <w:rPr>
          <w:rFonts w:ascii="Calibri" w:eastAsia="Calibri" w:hAnsi="Calibri" w:cs="Times New Roman"/>
        </w:rPr>
        <w:t>ther a particular item of spend</w:t>
      </w:r>
      <w:r>
        <w:rPr>
          <w:rFonts w:ascii="Calibri" w:eastAsia="Calibri" w:hAnsi="Calibri" w:cs="Times New Roman"/>
        </w:rPr>
        <w:t xml:space="preserve"> quali</w:t>
      </w:r>
      <w:r w:rsidR="009A2BB6">
        <w:rPr>
          <w:rFonts w:ascii="Calibri" w:eastAsia="Calibri" w:hAnsi="Calibri" w:cs="Times New Roman"/>
        </w:rPr>
        <w:t xml:space="preserve">fies under the above category, </w:t>
      </w:r>
      <w:r>
        <w:rPr>
          <w:rFonts w:ascii="Calibri" w:eastAsia="Calibri" w:hAnsi="Calibri" w:cs="Times New Roman"/>
        </w:rPr>
        <w:t>advice can be obtained from the WOA development officer prior to making the spend.</w:t>
      </w:r>
    </w:p>
    <w:p w:rsidR="00E01FDA" w:rsidRPr="001F62C5" w:rsidRDefault="00E01FDA" w:rsidP="00E01FDA">
      <w:pPr>
        <w:rPr>
          <w:rFonts w:ascii="Calibri" w:eastAsia="Calibri" w:hAnsi="Calibri" w:cs="Times New Roman"/>
          <w:b/>
        </w:rPr>
      </w:pPr>
      <w:r w:rsidRPr="001F62C5">
        <w:rPr>
          <w:rFonts w:ascii="Calibri" w:eastAsia="Calibri" w:hAnsi="Calibri" w:cs="Times New Roman"/>
          <w:b/>
        </w:rPr>
        <w:t>Spend that w</w:t>
      </w:r>
      <w:r>
        <w:rPr>
          <w:rFonts w:ascii="Calibri" w:eastAsia="Calibri" w:hAnsi="Calibri" w:cs="Times New Roman"/>
          <w:b/>
        </w:rPr>
        <w:t xml:space="preserve">ill </w:t>
      </w:r>
      <w:r w:rsidRPr="001F62C5">
        <w:rPr>
          <w:rFonts w:ascii="Calibri" w:eastAsia="Calibri" w:hAnsi="Calibri" w:cs="Times New Roman"/>
          <w:b/>
        </w:rPr>
        <w:t>not be routinely match funded by WOA – but could be match funded i</w:t>
      </w:r>
      <w:r w:rsidR="009A2BB6">
        <w:rPr>
          <w:rFonts w:ascii="Calibri" w:eastAsia="Calibri" w:hAnsi="Calibri" w:cs="Times New Roman"/>
          <w:b/>
        </w:rPr>
        <w:t>f part of an agreed development</w:t>
      </w:r>
      <w:r w:rsidRPr="001F62C5">
        <w:rPr>
          <w:rFonts w:ascii="Calibri" w:eastAsia="Calibri" w:hAnsi="Calibri" w:cs="Times New Roman"/>
          <w:b/>
        </w:rPr>
        <w:t xml:space="preserve"> initiative</w:t>
      </w:r>
    </w:p>
    <w:p w:rsidR="00FF15E9" w:rsidRDefault="00A862D6" w:rsidP="00FB4C06">
      <w:pPr>
        <w:rPr>
          <w:rFonts w:ascii="Calibri" w:eastAsia="Calibri" w:hAnsi="Calibri" w:cs="Times New Roman"/>
        </w:rPr>
      </w:pPr>
      <w:r w:rsidRPr="00EB42E4">
        <w:rPr>
          <w:rFonts w:ascii="Calibri" w:eastAsia="Calibri" w:hAnsi="Calibri" w:cs="Times New Roman"/>
        </w:rPr>
        <w:t>The corollary of having a list of agreed up front development expenditure types, is that there i</w:t>
      </w:r>
      <w:r w:rsidR="00D27CC6">
        <w:rPr>
          <w:rFonts w:ascii="Calibri" w:eastAsia="Calibri" w:hAnsi="Calibri" w:cs="Times New Roman"/>
        </w:rPr>
        <w:t xml:space="preserve">s </w:t>
      </w:r>
      <w:r w:rsidRPr="00EB42E4">
        <w:rPr>
          <w:rFonts w:ascii="Calibri" w:eastAsia="Calibri" w:hAnsi="Calibri" w:cs="Times New Roman"/>
        </w:rPr>
        <w:t>also a list of expenditure types which aren’t routinely  accepted as development spend  - for example replenishing existing equipment.   If clubs have an idea for a development initiative which requires this type of spend, then they can still bid for it – as</w:t>
      </w:r>
      <w:r w:rsidR="002E5F47">
        <w:rPr>
          <w:rFonts w:ascii="Calibri" w:eastAsia="Calibri" w:hAnsi="Calibri" w:cs="Times New Roman"/>
        </w:rPr>
        <w:t xml:space="preserve"> part of a development </w:t>
      </w:r>
      <w:r w:rsidRPr="00EB42E4">
        <w:rPr>
          <w:rFonts w:ascii="Calibri" w:eastAsia="Calibri" w:hAnsi="Calibri" w:cs="Times New Roman"/>
        </w:rPr>
        <w:t xml:space="preserve">initiative. </w:t>
      </w:r>
    </w:p>
    <w:p w:rsidR="002E5F47" w:rsidRDefault="00962A15" w:rsidP="00FB4C06">
      <w:pPr>
        <w:rPr>
          <w:rFonts w:ascii="Calibri" w:eastAsia="Calibri" w:hAnsi="Calibri" w:cs="Times New Roman"/>
        </w:rPr>
      </w:pPr>
      <w:r>
        <w:rPr>
          <w:rFonts w:ascii="Calibri" w:eastAsia="Calibri" w:hAnsi="Calibri" w:cs="Times New Roman"/>
        </w:rPr>
        <w:t>Equipment</w:t>
      </w:r>
      <w:r w:rsidR="007334E2">
        <w:rPr>
          <w:rFonts w:ascii="Calibri" w:eastAsia="Calibri" w:hAnsi="Calibri" w:cs="Times New Roman"/>
        </w:rPr>
        <w:t xml:space="preserve"> – incl</w:t>
      </w:r>
      <w:r w:rsidR="009A2BB6">
        <w:rPr>
          <w:rFonts w:ascii="Calibri" w:eastAsia="Calibri" w:hAnsi="Calibri" w:cs="Times New Roman"/>
        </w:rPr>
        <w:t>.</w:t>
      </w:r>
      <w:r w:rsidR="007334E2">
        <w:rPr>
          <w:rFonts w:ascii="Calibri" w:eastAsia="Calibri" w:hAnsi="Calibri" w:cs="Times New Roman"/>
        </w:rPr>
        <w:t xml:space="preserve"> SI Kit, Computers, Printers etc</w:t>
      </w:r>
      <w:r w:rsidR="002E5F47">
        <w:rPr>
          <w:rFonts w:ascii="Calibri" w:eastAsia="Calibri" w:hAnsi="Calibri" w:cs="Times New Roman"/>
        </w:rPr>
        <w:t xml:space="preserve">.  </w:t>
      </w:r>
    </w:p>
    <w:p w:rsidR="00962A15" w:rsidRDefault="00962A15" w:rsidP="00FB4C06">
      <w:pPr>
        <w:rPr>
          <w:rFonts w:ascii="Calibri" w:eastAsia="Calibri" w:hAnsi="Calibri" w:cs="Times New Roman"/>
        </w:rPr>
      </w:pPr>
      <w:r>
        <w:rPr>
          <w:rFonts w:ascii="Calibri" w:eastAsia="Calibri" w:hAnsi="Calibri" w:cs="Times New Roman"/>
        </w:rPr>
        <w:t>Software</w:t>
      </w:r>
      <w:r w:rsidR="007334E2">
        <w:rPr>
          <w:rFonts w:ascii="Calibri" w:eastAsia="Calibri" w:hAnsi="Calibri" w:cs="Times New Roman"/>
        </w:rPr>
        <w:t xml:space="preserve"> - Ocad, planning software</w:t>
      </w:r>
      <w:r w:rsidR="00396640">
        <w:rPr>
          <w:rFonts w:ascii="Calibri" w:eastAsia="Calibri" w:hAnsi="Calibri" w:cs="Times New Roman"/>
        </w:rPr>
        <w:t xml:space="preserve"> etc. </w:t>
      </w:r>
      <w:r w:rsidR="000627CB">
        <w:rPr>
          <w:rFonts w:ascii="Calibri" w:eastAsia="Calibri" w:hAnsi="Calibri" w:cs="Times New Roman"/>
        </w:rPr>
        <w:t xml:space="preserve"> Whilst i</w:t>
      </w:r>
      <w:r w:rsidR="00396640">
        <w:rPr>
          <w:rFonts w:ascii="Calibri" w:eastAsia="Calibri" w:hAnsi="Calibri" w:cs="Times New Roman"/>
        </w:rPr>
        <w:t xml:space="preserve">t can be argued that as these are to be used by volunteers - to produce maps for example – </w:t>
      </w:r>
      <w:r w:rsidR="000627CB">
        <w:rPr>
          <w:rFonts w:ascii="Calibri" w:eastAsia="Calibri" w:hAnsi="Calibri" w:cs="Times New Roman"/>
        </w:rPr>
        <w:t xml:space="preserve">and </w:t>
      </w:r>
      <w:r w:rsidR="00396640">
        <w:rPr>
          <w:rFonts w:ascii="Calibri" w:eastAsia="Calibri" w:hAnsi="Calibri" w:cs="Times New Roman"/>
        </w:rPr>
        <w:t>should they just be treated as expenses</w:t>
      </w:r>
      <w:r w:rsidR="00E01FDA">
        <w:rPr>
          <w:rFonts w:ascii="Calibri" w:eastAsia="Calibri" w:hAnsi="Calibri" w:cs="Times New Roman"/>
        </w:rPr>
        <w:t>, for these purposes it has been agreed to treat</w:t>
      </w:r>
      <w:r w:rsidR="000627CB">
        <w:rPr>
          <w:rFonts w:ascii="Calibri" w:eastAsia="Calibri" w:hAnsi="Calibri" w:cs="Times New Roman"/>
        </w:rPr>
        <w:t xml:space="preserve"> them as akin to equipment.</w:t>
      </w:r>
    </w:p>
    <w:p w:rsidR="00962A15" w:rsidRDefault="007334E2" w:rsidP="00FB4C06">
      <w:pPr>
        <w:rPr>
          <w:rFonts w:ascii="Calibri" w:eastAsia="Calibri" w:hAnsi="Calibri" w:cs="Times New Roman"/>
        </w:rPr>
      </w:pPr>
      <w:r>
        <w:rPr>
          <w:rFonts w:ascii="Calibri" w:eastAsia="Calibri" w:hAnsi="Calibri" w:cs="Times New Roman"/>
        </w:rPr>
        <w:t xml:space="preserve">Professional </w:t>
      </w:r>
      <w:r w:rsidR="00962A15">
        <w:rPr>
          <w:rFonts w:ascii="Calibri" w:eastAsia="Calibri" w:hAnsi="Calibri" w:cs="Times New Roman"/>
        </w:rPr>
        <w:t>Mapping</w:t>
      </w:r>
      <w:r w:rsidR="009C6789">
        <w:rPr>
          <w:rFonts w:ascii="Calibri" w:eastAsia="Calibri" w:hAnsi="Calibri" w:cs="Times New Roman"/>
        </w:rPr>
        <w:t xml:space="preserve"> , </w:t>
      </w:r>
    </w:p>
    <w:p w:rsidR="00721C8C" w:rsidRDefault="00721C8C" w:rsidP="00721C8C">
      <w:pPr>
        <w:rPr>
          <w:rFonts w:ascii="Calibri" w:eastAsia="Calibri" w:hAnsi="Calibri" w:cs="Times New Roman"/>
        </w:rPr>
      </w:pPr>
      <w:r>
        <w:rPr>
          <w:rFonts w:ascii="Calibri" w:eastAsia="Calibri" w:hAnsi="Calibri" w:cs="Times New Roman"/>
        </w:rPr>
        <w:t xml:space="preserve">Paying Coaches / Organisers / planners </w:t>
      </w:r>
      <w:r w:rsidR="009A2BB6">
        <w:rPr>
          <w:rFonts w:ascii="Calibri" w:eastAsia="Calibri" w:hAnsi="Calibri" w:cs="Times New Roman"/>
        </w:rPr>
        <w:t>etc.</w:t>
      </w:r>
      <w:r>
        <w:rPr>
          <w:rFonts w:ascii="Calibri" w:eastAsia="Calibri" w:hAnsi="Calibri" w:cs="Times New Roman"/>
        </w:rPr>
        <w:t xml:space="preserve"> to deliver introductory events.    Schools Orienteering,</w:t>
      </w:r>
      <w:r w:rsidR="009A2BB6">
        <w:rPr>
          <w:rFonts w:ascii="Calibri" w:eastAsia="Calibri" w:hAnsi="Calibri" w:cs="Times New Roman"/>
        </w:rPr>
        <w:t xml:space="preserve"> Scouts orienteering, WI groups </w:t>
      </w:r>
      <w:r>
        <w:rPr>
          <w:rFonts w:ascii="Calibri" w:eastAsia="Calibri" w:hAnsi="Calibri" w:cs="Times New Roman"/>
        </w:rPr>
        <w:t>etc.   Potentially the big one, and one which could see most significant impact w</w:t>
      </w:r>
      <w:r w:rsidR="009A2BB6">
        <w:rPr>
          <w:rFonts w:ascii="Calibri" w:eastAsia="Calibri" w:hAnsi="Calibri" w:cs="Times New Roman"/>
        </w:rPr>
        <w:t>ith the right people involved.</w:t>
      </w:r>
    </w:p>
    <w:p w:rsidR="00721C8C" w:rsidRDefault="00721C8C" w:rsidP="00721C8C">
      <w:pPr>
        <w:rPr>
          <w:rFonts w:ascii="Calibri" w:eastAsia="Calibri" w:hAnsi="Calibri" w:cs="Times New Roman"/>
        </w:rPr>
      </w:pPr>
      <w:r>
        <w:rPr>
          <w:rFonts w:ascii="Calibri" w:eastAsia="Calibri" w:hAnsi="Calibri" w:cs="Times New Roman"/>
        </w:rPr>
        <w:t>Development / Maintenance of Permanent Orienteering Courses</w:t>
      </w:r>
    </w:p>
    <w:p w:rsidR="00B8509B" w:rsidRDefault="00962A15" w:rsidP="00FB4C06">
      <w:pPr>
        <w:rPr>
          <w:rFonts w:ascii="Calibri" w:eastAsia="Calibri" w:hAnsi="Calibri" w:cs="Times New Roman"/>
        </w:rPr>
      </w:pPr>
      <w:r>
        <w:rPr>
          <w:rFonts w:ascii="Calibri" w:eastAsia="Calibri" w:hAnsi="Calibri" w:cs="Times New Roman"/>
        </w:rPr>
        <w:t>Costs associated with members attending competitions and /or training camps</w:t>
      </w:r>
      <w:r w:rsidR="00B8509B">
        <w:rPr>
          <w:rFonts w:ascii="Calibri" w:eastAsia="Calibri" w:hAnsi="Calibri" w:cs="Times New Roman"/>
        </w:rPr>
        <w:t xml:space="preserve">.  In the past some clubs have classified this type of </w:t>
      </w:r>
      <w:r w:rsidR="00396640">
        <w:rPr>
          <w:rFonts w:ascii="Calibri" w:eastAsia="Calibri" w:hAnsi="Calibri" w:cs="Times New Roman"/>
        </w:rPr>
        <w:t xml:space="preserve">individual development </w:t>
      </w:r>
      <w:r w:rsidR="009A2BB6">
        <w:rPr>
          <w:rFonts w:ascii="Calibri" w:eastAsia="Calibri" w:hAnsi="Calibri" w:cs="Times New Roman"/>
        </w:rPr>
        <w:t>as under the general</w:t>
      </w:r>
      <w:r w:rsidR="00B8509B">
        <w:rPr>
          <w:rFonts w:ascii="Calibri" w:eastAsia="Calibri" w:hAnsi="Calibri" w:cs="Times New Roman"/>
        </w:rPr>
        <w:t xml:space="preserve"> “development” heading.  Whilst supporting members financially with this – both by WOA and clubs –</w:t>
      </w:r>
      <w:r w:rsidR="00E01FDA">
        <w:rPr>
          <w:rFonts w:ascii="Calibri" w:eastAsia="Calibri" w:hAnsi="Calibri" w:cs="Times New Roman"/>
        </w:rPr>
        <w:t xml:space="preserve"> may be appropriate it would </w:t>
      </w:r>
      <w:r w:rsidR="00B8509B">
        <w:rPr>
          <w:rFonts w:ascii="Calibri" w:eastAsia="Calibri" w:hAnsi="Calibri" w:cs="Times New Roman"/>
        </w:rPr>
        <w:t>best fit under a “performance” heading.</w:t>
      </w:r>
    </w:p>
    <w:p w:rsidR="004C69A7" w:rsidRDefault="009C6789" w:rsidP="009C6789">
      <w:pPr>
        <w:rPr>
          <w:rFonts w:ascii="Calibri" w:eastAsia="Calibri" w:hAnsi="Calibri" w:cs="Times New Roman"/>
        </w:rPr>
      </w:pPr>
      <w:r w:rsidRPr="009C6789">
        <w:rPr>
          <w:rFonts w:ascii="Calibri" w:eastAsia="Calibri" w:hAnsi="Calibri" w:cs="Times New Roman"/>
          <w:b/>
        </w:rPr>
        <w:lastRenderedPageBreak/>
        <w:t>Process -</w:t>
      </w:r>
      <w:r>
        <w:rPr>
          <w:rFonts w:ascii="Calibri" w:eastAsia="Calibri" w:hAnsi="Calibri" w:cs="Times New Roman"/>
        </w:rPr>
        <w:t xml:space="preserve"> </w:t>
      </w:r>
      <w:r w:rsidR="00E01FDA">
        <w:rPr>
          <w:rFonts w:ascii="Calibri" w:eastAsia="Calibri" w:hAnsi="Calibri" w:cs="Times New Roman"/>
        </w:rPr>
        <w:t>If a club has a new development initiative which requires spend like the above (or indeed other types of spend</w:t>
      </w:r>
      <w:r w:rsidR="00BB4D34">
        <w:rPr>
          <w:rFonts w:ascii="Calibri" w:eastAsia="Calibri" w:hAnsi="Calibri" w:cs="Times New Roman"/>
        </w:rPr>
        <w:t>), t</w:t>
      </w:r>
      <w:r w:rsidR="00E01FDA">
        <w:rPr>
          <w:rFonts w:ascii="Calibri" w:eastAsia="Calibri" w:hAnsi="Calibri" w:cs="Times New Roman"/>
        </w:rPr>
        <w:t xml:space="preserve">hey should </w:t>
      </w:r>
      <w:r w:rsidR="00721C8C">
        <w:rPr>
          <w:rFonts w:ascii="Calibri" w:eastAsia="Calibri" w:hAnsi="Calibri" w:cs="Times New Roman"/>
        </w:rPr>
        <w:t>submit an application to the WOA Development Officer.  Three simple headings - 1) What they would like to do.  2)</w:t>
      </w:r>
      <w:r w:rsidR="00BB4D34">
        <w:rPr>
          <w:rFonts w:ascii="Calibri" w:eastAsia="Calibri" w:hAnsi="Calibri" w:cs="Times New Roman"/>
        </w:rPr>
        <w:t xml:space="preserve"> </w:t>
      </w:r>
      <w:r w:rsidR="00721C8C">
        <w:rPr>
          <w:rFonts w:ascii="Calibri" w:eastAsia="Calibri" w:hAnsi="Calibri" w:cs="Times New Roman"/>
        </w:rPr>
        <w:t>W</w:t>
      </w:r>
      <w:r w:rsidR="00756D8A">
        <w:rPr>
          <w:rFonts w:ascii="Calibri" w:eastAsia="Calibri" w:hAnsi="Calibri" w:cs="Times New Roman"/>
        </w:rPr>
        <w:t>hat they will need to spend money on and how much</w:t>
      </w:r>
      <w:r w:rsidR="009A2BB6">
        <w:rPr>
          <w:rFonts w:ascii="Calibri" w:eastAsia="Calibri" w:hAnsi="Calibri" w:cs="Times New Roman"/>
        </w:rPr>
        <w:t>.</w:t>
      </w:r>
      <w:r w:rsidR="00756D8A">
        <w:rPr>
          <w:rFonts w:ascii="Calibri" w:eastAsia="Calibri" w:hAnsi="Calibri" w:cs="Times New Roman"/>
        </w:rPr>
        <w:t xml:space="preserve"> </w:t>
      </w:r>
      <w:r w:rsidR="00721C8C">
        <w:rPr>
          <w:rFonts w:ascii="Calibri" w:eastAsia="Calibri" w:hAnsi="Calibri" w:cs="Times New Roman"/>
        </w:rPr>
        <w:t xml:space="preserve"> 3) W</w:t>
      </w:r>
      <w:r w:rsidR="00756D8A">
        <w:rPr>
          <w:rFonts w:ascii="Calibri" w:eastAsia="Calibri" w:hAnsi="Calibri" w:cs="Times New Roman"/>
        </w:rPr>
        <w:t>hy they think it will result in a sustainable increase in membership and/or participation</w:t>
      </w:r>
      <w:r w:rsidR="00E01FDA">
        <w:rPr>
          <w:rFonts w:ascii="Calibri" w:eastAsia="Calibri" w:hAnsi="Calibri" w:cs="Times New Roman"/>
        </w:rPr>
        <w:t xml:space="preserve">. </w:t>
      </w:r>
      <w:r w:rsidR="00756D8A">
        <w:rPr>
          <w:rFonts w:ascii="Calibri" w:eastAsia="Calibri" w:hAnsi="Calibri" w:cs="Times New Roman"/>
        </w:rPr>
        <w:t xml:space="preserve"> </w:t>
      </w:r>
      <w:r w:rsidR="00E01FDA">
        <w:rPr>
          <w:rFonts w:ascii="Calibri" w:eastAsia="Calibri" w:hAnsi="Calibri" w:cs="Times New Roman"/>
        </w:rPr>
        <w:t xml:space="preserve">They are encouraged also to seek external grant funding for the initiative – for example from their local Sports Wales Community Chest.  </w:t>
      </w:r>
      <w:r w:rsidR="00756D8A">
        <w:rPr>
          <w:rFonts w:ascii="Calibri" w:eastAsia="Calibri" w:hAnsi="Calibri" w:cs="Times New Roman"/>
        </w:rPr>
        <w:t xml:space="preserve"> Most of the wording they will need to include for Sports Wales, can simply be copied for the WOA Application.</w:t>
      </w:r>
      <w:r w:rsidR="00BB4D34">
        <w:rPr>
          <w:rFonts w:ascii="Calibri" w:eastAsia="Calibri" w:hAnsi="Calibri" w:cs="Times New Roman"/>
        </w:rPr>
        <w:t xml:space="preserve"> A</w:t>
      </w:r>
      <w:r w:rsidRPr="00EB42E4">
        <w:rPr>
          <w:rFonts w:ascii="Calibri" w:eastAsia="Calibri" w:hAnsi="Calibri" w:cs="Times New Roman"/>
        </w:rPr>
        <w:t xml:space="preserve"> WOA sub committee </w:t>
      </w:r>
      <w:r w:rsidR="00756D8A">
        <w:rPr>
          <w:rFonts w:ascii="Calibri" w:eastAsia="Calibri" w:hAnsi="Calibri" w:cs="Times New Roman"/>
        </w:rPr>
        <w:t xml:space="preserve">made up of the WOA Development Officer, WOA Treasurer and another WOA committee member </w:t>
      </w:r>
      <w:r w:rsidRPr="00EB42E4">
        <w:rPr>
          <w:rFonts w:ascii="Calibri" w:eastAsia="Calibri" w:hAnsi="Calibri" w:cs="Times New Roman"/>
        </w:rPr>
        <w:t>w</w:t>
      </w:r>
      <w:r>
        <w:rPr>
          <w:rFonts w:ascii="Calibri" w:eastAsia="Calibri" w:hAnsi="Calibri" w:cs="Times New Roman"/>
        </w:rPr>
        <w:t>ill</w:t>
      </w:r>
      <w:r w:rsidRPr="00EB42E4">
        <w:rPr>
          <w:rFonts w:ascii="Calibri" w:eastAsia="Calibri" w:hAnsi="Calibri" w:cs="Times New Roman"/>
        </w:rPr>
        <w:t xml:space="preserve"> review th</w:t>
      </w:r>
      <w:r w:rsidR="00756D8A">
        <w:rPr>
          <w:rFonts w:ascii="Calibri" w:eastAsia="Calibri" w:hAnsi="Calibri" w:cs="Times New Roman"/>
        </w:rPr>
        <w:t xml:space="preserve">e </w:t>
      </w:r>
      <w:r w:rsidR="004C69A7">
        <w:rPr>
          <w:rFonts w:ascii="Calibri" w:eastAsia="Calibri" w:hAnsi="Calibri" w:cs="Times New Roman"/>
        </w:rPr>
        <w:t>initiative</w:t>
      </w:r>
      <w:r w:rsidRPr="00EB42E4">
        <w:rPr>
          <w:rFonts w:ascii="Calibri" w:eastAsia="Calibri" w:hAnsi="Calibri" w:cs="Times New Roman"/>
        </w:rPr>
        <w:t xml:space="preserve"> with a view to considering whether it is a good investment, which stands a </w:t>
      </w:r>
      <w:r w:rsidR="004C69A7">
        <w:rPr>
          <w:rFonts w:ascii="Calibri" w:eastAsia="Calibri" w:hAnsi="Calibri" w:cs="Times New Roman"/>
        </w:rPr>
        <w:t xml:space="preserve">reasonable </w:t>
      </w:r>
      <w:r w:rsidRPr="00EB42E4">
        <w:rPr>
          <w:rFonts w:ascii="Calibri" w:eastAsia="Calibri" w:hAnsi="Calibri" w:cs="Times New Roman"/>
        </w:rPr>
        <w:t>chance of resulting in a sustainable increase in membership and/or participation</w:t>
      </w:r>
      <w:r w:rsidR="004C69A7">
        <w:rPr>
          <w:rFonts w:ascii="Calibri" w:eastAsia="Calibri" w:hAnsi="Calibri" w:cs="Times New Roman"/>
        </w:rPr>
        <w:t>.</w:t>
      </w:r>
    </w:p>
    <w:p w:rsidR="00756D8A" w:rsidRDefault="009C6789" w:rsidP="009C6789">
      <w:pPr>
        <w:rPr>
          <w:rFonts w:ascii="Calibri" w:eastAsia="Calibri" w:hAnsi="Calibri" w:cs="Times New Roman"/>
        </w:rPr>
      </w:pPr>
      <w:r>
        <w:rPr>
          <w:rFonts w:ascii="Calibri" w:eastAsia="Calibri" w:hAnsi="Calibri" w:cs="Times New Roman"/>
        </w:rPr>
        <w:t xml:space="preserve">There </w:t>
      </w:r>
      <w:r w:rsidR="00756D8A">
        <w:rPr>
          <w:rFonts w:ascii="Calibri" w:eastAsia="Calibri" w:hAnsi="Calibri" w:cs="Times New Roman"/>
        </w:rPr>
        <w:t>is</w:t>
      </w:r>
      <w:r>
        <w:rPr>
          <w:rFonts w:ascii="Calibri" w:eastAsia="Calibri" w:hAnsi="Calibri" w:cs="Times New Roman"/>
        </w:rPr>
        <w:t xml:space="preserve"> no particular timescale for such bids. They can be made at any time, and will be reviewed in the light of available funds at that time.</w:t>
      </w:r>
      <w:r w:rsidR="00BB4D34">
        <w:rPr>
          <w:rFonts w:ascii="Calibri" w:eastAsia="Calibri" w:hAnsi="Calibri" w:cs="Times New Roman"/>
        </w:rPr>
        <w:t xml:space="preserve"> </w:t>
      </w:r>
      <w:r w:rsidR="004C69A7">
        <w:rPr>
          <w:rFonts w:ascii="Calibri" w:eastAsia="Calibri" w:hAnsi="Calibri" w:cs="Times New Roman"/>
        </w:rPr>
        <w:t xml:space="preserve">  </w:t>
      </w:r>
      <w:r>
        <w:rPr>
          <w:rFonts w:ascii="Calibri" w:eastAsia="Calibri" w:hAnsi="Calibri" w:cs="Times New Roman"/>
        </w:rPr>
        <w:t xml:space="preserve">However these bids should not be speculative. There needs to be a reasonable level of confidence that a proposed initiative will actually occur if the funding is made available. </w:t>
      </w:r>
      <w:r w:rsidR="009B2A5B">
        <w:rPr>
          <w:rFonts w:ascii="Calibri" w:eastAsia="Calibri" w:hAnsi="Calibri" w:cs="Times New Roman"/>
        </w:rPr>
        <w:t xml:space="preserve"> The </w:t>
      </w:r>
      <w:r w:rsidR="009A2BB6">
        <w:rPr>
          <w:rFonts w:ascii="Calibri" w:eastAsia="Calibri" w:hAnsi="Calibri" w:cs="Times New Roman"/>
        </w:rPr>
        <w:t>expectation is that the WOA sub</w:t>
      </w:r>
      <w:r w:rsidR="009B2A5B">
        <w:rPr>
          <w:rFonts w:ascii="Calibri" w:eastAsia="Calibri" w:hAnsi="Calibri" w:cs="Times New Roman"/>
        </w:rPr>
        <w:t>committee would respond on the bid within a month.</w:t>
      </w:r>
    </w:p>
    <w:p w:rsidR="00B0564F" w:rsidRDefault="00B0564F" w:rsidP="00FB4C06">
      <w:pPr>
        <w:rPr>
          <w:rFonts w:ascii="Calibri" w:eastAsia="Calibri" w:hAnsi="Calibri" w:cs="Times New Roman"/>
        </w:rPr>
      </w:pPr>
    </w:p>
    <w:sectPr w:rsidR="00B05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E0295"/>
    <w:multiLevelType w:val="hybridMultilevel"/>
    <w:tmpl w:val="B6E0394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06"/>
    <w:rsid w:val="00011E7A"/>
    <w:rsid w:val="00036818"/>
    <w:rsid w:val="000627CB"/>
    <w:rsid w:val="00144B0F"/>
    <w:rsid w:val="0019269B"/>
    <w:rsid w:val="001F62C5"/>
    <w:rsid w:val="00213B45"/>
    <w:rsid w:val="00294418"/>
    <w:rsid w:val="002A0E7F"/>
    <w:rsid w:val="002E5F47"/>
    <w:rsid w:val="00396640"/>
    <w:rsid w:val="00464321"/>
    <w:rsid w:val="00490C57"/>
    <w:rsid w:val="004C69A7"/>
    <w:rsid w:val="00534FC0"/>
    <w:rsid w:val="0055739C"/>
    <w:rsid w:val="00654942"/>
    <w:rsid w:val="006C3387"/>
    <w:rsid w:val="00705EB1"/>
    <w:rsid w:val="00721C8C"/>
    <w:rsid w:val="007334E2"/>
    <w:rsid w:val="00733B01"/>
    <w:rsid w:val="00756D8A"/>
    <w:rsid w:val="00812ACA"/>
    <w:rsid w:val="00834346"/>
    <w:rsid w:val="0084355A"/>
    <w:rsid w:val="00852AB4"/>
    <w:rsid w:val="00867ED3"/>
    <w:rsid w:val="008F0573"/>
    <w:rsid w:val="00962147"/>
    <w:rsid w:val="00962A15"/>
    <w:rsid w:val="009A2BB6"/>
    <w:rsid w:val="009B2A5B"/>
    <w:rsid w:val="009C6789"/>
    <w:rsid w:val="009E2936"/>
    <w:rsid w:val="00A16386"/>
    <w:rsid w:val="00A411AC"/>
    <w:rsid w:val="00A862D6"/>
    <w:rsid w:val="00B0564F"/>
    <w:rsid w:val="00B8509B"/>
    <w:rsid w:val="00BA11F7"/>
    <w:rsid w:val="00BB4D34"/>
    <w:rsid w:val="00BF1757"/>
    <w:rsid w:val="00C61B97"/>
    <w:rsid w:val="00CF129D"/>
    <w:rsid w:val="00D27CC6"/>
    <w:rsid w:val="00D36F1F"/>
    <w:rsid w:val="00D37520"/>
    <w:rsid w:val="00D40756"/>
    <w:rsid w:val="00E01FDA"/>
    <w:rsid w:val="00E3107C"/>
    <w:rsid w:val="00E90726"/>
    <w:rsid w:val="00EB42E4"/>
    <w:rsid w:val="00F65534"/>
    <w:rsid w:val="00FB4C06"/>
    <w:rsid w:val="00FF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AAF17-BF32-4539-B33F-FB853822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2C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67550">
      <w:bodyDiv w:val="1"/>
      <w:marLeft w:val="0"/>
      <w:marRight w:val="0"/>
      <w:marTop w:val="0"/>
      <w:marBottom w:val="0"/>
      <w:divBdr>
        <w:top w:val="none" w:sz="0" w:space="0" w:color="auto"/>
        <w:left w:val="none" w:sz="0" w:space="0" w:color="auto"/>
        <w:bottom w:val="none" w:sz="0" w:space="0" w:color="auto"/>
        <w:right w:val="none" w:sz="0" w:space="0" w:color="auto"/>
      </w:divBdr>
    </w:div>
    <w:div w:id="15991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del7</dc:creator>
  <cp:lastModifiedBy>Roger Stein</cp:lastModifiedBy>
  <cp:revision>8</cp:revision>
  <dcterms:created xsi:type="dcterms:W3CDTF">2016-02-12T15:24:00Z</dcterms:created>
  <dcterms:modified xsi:type="dcterms:W3CDTF">2019-06-21T13:19:00Z</dcterms:modified>
</cp:coreProperties>
</file>